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F1" w:rsidRDefault="009F12F1"/>
    <w:p w:rsidR="00E51000" w:rsidRDefault="00E51000" w:rsidP="00E51000">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постановлением Правительства Российской Федерации от 26 ноября 2019 г. №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льготный потребительский кредит (заем) предоставляется заемщику единожды на каждую из следующих целей:</w:t>
      </w:r>
      <w:proofErr w:type="gramEnd"/>
    </w:p>
    <w:p w:rsidR="00E51000" w:rsidRDefault="00E51000" w:rsidP="00E510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приобретение и монтаж оборудования для обеспечения централизованного или автономного электроснабжения, водоснабжения, водоотведения, отопления, а в газифицированных районах – для обеспечения газоснабжением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w:t>
      </w:r>
    </w:p>
    <w:p w:rsidR="00E51000" w:rsidRDefault="00E51000" w:rsidP="00E510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 ремонт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w:t>
      </w:r>
    </w:p>
    <w:p w:rsidR="00E62523" w:rsidRDefault="00E62523" w:rsidP="00E51000">
      <w:pPr>
        <w:spacing w:line="360" w:lineRule="auto"/>
        <w:ind w:firstLine="708"/>
        <w:jc w:val="both"/>
        <w:rPr>
          <w:rFonts w:ascii="Times New Roman" w:hAnsi="Times New Roman" w:cs="Times New Roman"/>
          <w:sz w:val="28"/>
          <w:szCs w:val="28"/>
        </w:rPr>
      </w:pPr>
    </w:p>
    <w:p w:rsidR="00E62523" w:rsidRPr="00E51000" w:rsidRDefault="00E62523" w:rsidP="00E510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всем вопросам </w:t>
      </w:r>
      <w:r w:rsidR="00DA7653">
        <w:rPr>
          <w:rFonts w:ascii="Times New Roman" w:hAnsi="Times New Roman" w:cs="Times New Roman"/>
          <w:sz w:val="28"/>
          <w:szCs w:val="28"/>
        </w:rPr>
        <w:t>обращаться в Россельхозбанк.</w:t>
      </w:r>
    </w:p>
    <w:sectPr w:rsidR="00E62523" w:rsidRPr="00E51000" w:rsidSect="00E5100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51000"/>
    <w:rsid w:val="009F12F1"/>
    <w:rsid w:val="00DA7653"/>
    <w:rsid w:val="00E51000"/>
    <w:rsid w:val="00E62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User_2kb</cp:lastModifiedBy>
  <cp:revision>3</cp:revision>
  <dcterms:created xsi:type="dcterms:W3CDTF">2023-12-13T06:23:00Z</dcterms:created>
  <dcterms:modified xsi:type="dcterms:W3CDTF">2023-12-13T06:40:00Z</dcterms:modified>
</cp:coreProperties>
</file>